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9" w:rsidRDefault="00297899" w:rsidP="006A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B99">
        <w:rPr>
          <w:rFonts w:ascii="Times New Roman" w:hAnsi="Times New Roman" w:cs="Times New Roman"/>
          <w:i/>
          <w:sz w:val="24"/>
          <w:szCs w:val="24"/>
        </w:rPr>
        <w:t>Publikációk</w:t>
      </w:r>
    </w:p>
    <w:p w:rsidR="005E3B99" w:rsidRPr="005E3B99" w:rsidRDefault="005E3B99" w:rsidP="00297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0F" w:rsidRDefault="009B380F" w:rsidP="0029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80F" w:rsidRDefault="009B380F" w:rsidP="00297899">
      <w:pPr>
        <w:spacing w:after="0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Könyvfejezetek, tanulmányok, tudományos cikkek, disszertációk</w:t>
      </w:r>
      <w:r w:rsidR="00FE3F10">
        <w:rPr>
          <w:rFonts w:ascii="Cambria" w:hAnsi="Cambria"/>
          <w:b/>
          <w:bCs/>
          <w:color w:val="000000"/>
        </w:rPr>
        <w:t>:</w:t>
      </w:r>
    </w:p>
    <w:p w:rsidR="00FE3F10" w:rsidRDefault="00FE3F10" w:rsidP="0029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899" w:rsidRPr="005E3B99" w:rsidRDefault="00297899" w:rsidP="0029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B99">
        <w:rPr>
          <w:rFonts w:ascii="Times New Roman" w:hAnsi="Times New Roman" w:cs="Times New Roman"/>
          <w:sz w:val="24"/>
          <w:szCs w:val="24"/>
        </w:rPr>
        <w:t>Kálvin a predestinációról. In</w:t>
      </w:r>
      <w:r w:rsidR="005E3B99">
        <w:rPr>
          <w:rFonts w:ascii="Times New Roman" w:hAnsi="Times New Roman" w:cs="Times New Roman"/>
          <w:sz w:val="24"/>
          <w:szCs w:val="24"/>
        </w:rPr>
        <w:t>:</w:t>
      </w:r>
      <w:r w:rsidRPr="005E3B99">
        <w:rPr>
          <w:rFonts w:ascii="Times New Roman" w:hAnsi="Times New Roman" w:cs="Times New Roman"/>
          <w:sz w:val="24"/>
          <w:szCs w:val="24"/>
        </w:rPr>
        <w:t xml:space="preserve"> </w:t>
      </w:r>
      <w:r w:rsidRPr="005E3B99">
        <w:rPr>
          <w:rFonts w:ascii="Times New Roman" w:hAnsi="Times New Roman" w:cs="Times New Roman"/>
          <w:i/>
          <w:sz w:val="24"/>
          <w:szCs w:val="24"/>
        </w:rPr>
        <w:t>Jubileumi évkönyv</w:t>
      </w:r>
      <w:r w:rsidRPr="005E3B99">
        <w:rPr>
          <w:rFonts w:ascii="Times New Roman" w:hAnsi="Times New Roman" w:cs="Times New Roman"/>
          <w:sz w:val="24"/>
          <w:szCs w:val="24"/>
        </w:rPr>
        <w:t>. KRE TFK, Nagykőrös, 2010, 52-58.</w:t>
      </w:r>
    </w:p>
    <w:p w:rsidR="005E3B99" w:rsidRPr="005E3B99" w:rsidRDefault="005E3B99" w:rsidP="0029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899" w:rsidRPr="005E3B99" w:rsidRDefault="00297899" w:rsidP="00297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B99">
        <w:rPr>
          <w:rFonts w:ascii="Times New Roman" w:hAnsi="Times New Roman" w:cs="Times New Roman"/>
          <w:sz w:val="24"/>
          <w:szCs w:val="24"/>
        </w:rPr>
        <w:t xml:space="preserve">Isten országa és az egzisztencia viszonya A.A. van </w:t>
      </w:r>
      <w:proofErr w:type="spellStart"/>
      <w:r w:rsidRPr="005E3B99">
        <w:rPr>
          <w:rFonts w:ascii="Times New Roman" w:hAnsi="Times New Roman" w:cs="Times New Roman"/>
          <w:sz w:val="24"/>
          <w:szCs w:val="24"/>
        </w:rPr>
        <w:t>Ruler</w:t>
      </w:r>
      <w:proofErr w:type="spellEnd"/>
      <w:r w:rsidRPr="005E3B99">
        <w:rPr>
          <w:rFonts w:ascii="Times New Roman" w:hAnsi="Times New Roman" w:cs="Times New Roman"/>
          <w:sz w:val="24"/>
          <w:szCs w:val="24"/>
        </w:rPr>
        <w:t xml:space="preserve"> teológiájában. In</w:t>
      </w:r>
      <w:r w:rsidR="005E3B99">
        <w:rPr>
          <w:rFonts w:ascii="Times New Roman" w:hAnsi="Times New Roman" w:cs="Times New Roman"/>
          <w:sz w:val="24"/>
          <w:szCs w:val="24"/>
        </w:rPr>
        <w:t>:</w:t>
      </w:r>
      <w:r w:rsidRPr="005E3B99">
        <w:rPr>
          <w:rFonts w:ascii="Times New Roman" w:hAnsi="Times New Roman" w:cs="Times New Roman"/>
          <w:sz w:val="24"/>
          <w:szCs w:val="24"/>
        </w:rPr>
        <w:t xml:space="preserve"> </w:t>
      </w:r>
      <w:r w:rsidRPr="005E3B99">
        <w:rPr>
          <w:rFonts w:ascii="Times New Roman" w:hAnsi="Times New Roman" w:cs="Times New Roman"/>
          <w:i/>
          <w:sz w:val="24"/>
          <w:szCs w:val="24"/>
        </w:rPr>
        <w:t>Dicsőség tükre</w:t>
      </w:r>
      <w:r w:rsidRPr="005E3B99">
        <w:rPr>
          <w:rFonts w:ascii="Times New Roman" w:hAnsi="Times New Roman" w:cs="Times New Roman"/>
          <w:sz w:val="24"/>
          <w:szCs w:val="24"/>
        </w:rPr>
        <w:t>. Károli Gáspár Református Egyetem</w:t>
      </w:r>
      <w:r w:rsidR="006A42E8">
        <w:rPr>
          <w:rFonts w:ascii="Times New Roman" w:hAnsi="Times New Roman" w:cs="Times New Roman"/>
          <w:sz w:val="24"/>
          <w:szCs w:val="24"/>
        </w:rPr>
        <w:t>,</w:t>
      </w:r>
      <w:r w:rsidRPr="005E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B99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="006A42E8">
        <w:rPr>
          <w:rFonts w:ascii="Times New Roman" w:hAnsi="Times New Roman" w:cs="Times New Roman"/>
          <w:sz w:val="24"/>
          <w:szCs w:val="24"/>
        </w:rPr>
        <w:t xml:space="preserve"> Kiadó</w:t>
      </w:r>
      <w:r w:rsidRPr="005E3B99">
        <w:rPr>
          <w:rFonts w:ascii="Times New Roman" w:hAnsi="Times New Roman" w:cs="Times New Roman"/>
          <w:sz w:val="24"/>
          <w:szCs w:val="24"/>
        </w:rPr>
        <w:t xml:space="preserve">, Budapest, 2014, 75-85. </w:t>
      </w:r>
    </w:p>
    <w:p w:rsidR="005E3B99" w:rsidRPr="005E3B99" w:rsidRDefault="005E3B99" w:rsidP="0029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B99" w:rsidRPr="005E3B99" w:rsidRDefault="005E3B99" w:rsidP="005E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László Emőke, Pap Ferenc: Magyarországi Református Egyház</w:t>
      </w:r>
    </w:p>
    <w:p w:rsidR="005E3B99" w:rsidRPr="005E3B99" w:rsidRDefault="005E3B99" w:rsidP="005E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In: </w:t>
      </w:r>
      <w:proofErr w:type="spellStart"/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Kozáry</w:t>
      </w:r>
      <w:proofErr w:type="spellEnd"/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Andrea, </w:t>
      </w:r>
      <w:proofErr w:type="spellStart"/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Valcsicsák</w:t>
      </w:r>
      <w:proofErr w:type="spellEnd"/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Molnár Katalin (szerk.)</w:t>
      </w:r>
    </w:p>
    <w:p w:rsidR="005E3B99" w:rsidRPr="005E3B99" w:rsidRDefault="005E3B99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3B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rendészeti munkában felhasználható vallási és etnikai ismeretek: </w:t>
      </w:r>
      <w:proofErr w:type="spellStart"/>
      <w:r w:rsidRPr="005E3B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Etnoszociográfia</w:t>
      </w:r>
      <w:proofErr w:type="spellEnd"/>
      <w:r w:rsidRPr="005E3B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Nemzeti Közszolgálati Egyetem, Budapest, 2014. pp. 77-87. </w:t>
      </w:r>
    </w:p>
    <w:p w:rsidR="005E3B99" w:rsidRPr="005E3B99" w:rsidRDefault="005E3B99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3B99" w:rsidRDefault="005E3B99" w:rsidP="005E3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2E8">
        <w:rPr>
          <w:rFonts w:ascii="Times New Roman" w:hAnsi="Times New Roman" w:cs="Times New Roman"/>
          <w:sz w:val="24"/>
          <w:szCs w:val="24"/>
        </w:rPr>
        <w:t>Arminius</w:t>
      </w:r>
      <w:proofErr w:type="spellEnd"/>
      <w:r w:rsidRPr="006A42E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6A42E8">
        <w:rPr>
          <w:rFonts w:ascii="Times New Roman" w:hAnsi="Times New Roman" w:cs="Times New Roman"/>
          <w:sz w:val="24"/>
          <w:szCs w:val="24"/>
        </w:rPr>
        <w:t>Gomarus</w:t>
      </w:r>
      <w:proofErr w:type="spellEnd"/>
      <w:r w:rsidRPr="006A42E8">
        <w:rPr>
          <w:rFonts w:ascii="Times New Roman" w:hAnsi="Times New Roman" w:cs="Times New Roman"/>
          <w:sz w:val="24"/>
          <w:szCs w:val="24"/>
        </w:rPr>
        <w:t xml:space="preserve"> predestinációról folytatott vitájának teológiai háttere</w:t>
      </w:r>
      <w:r w:rsidR="004243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43A8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4243A8" w:rsidRPr="006A42E8">
        <w:rPr>
          <w:rFonts w:ascii="Times New Roman" w:hAnsi="Times New Roman" w:cs="Times New Roman"/>
          <w:i/>
          <w:sz w:val="24"/>
          <w:szCs w:val="24"/>
        </w:rPr>
        <w:t>Theologiai</w:t>
      </w:r>
      <w:proofErr w:type="spellEnd"/>
      <w:r w:rsidR="004243A8" w:rsidRPr="006A42E8">
        <w:rPr>
          <w:rFonts w:ascii="Times New Roman" w:hAnsi="Times New Roman" w:cs="Times New Roman"/>
          <w:i/>
          <w:sz w:val="24"/>
          <w:szCs w:val="24"/>
        </w:rPr>
        <w:t xml:space="preserve"> Szemle</w:t>
      </w:r>
      <w:r w:rsidR="006A42E8">
        <w:rPr>
          <w:rFonts w:ascii="Times New Roman" w:hAnsi="Times New Roman" w:cs="Times New Roman"/>
          <w:i/>
          <w:sz w:val="24"/>
          <w:szCs w:val="24"/>
        </w:rPr>
        <w:t>.</w:t>
      </w:r>
      <w:r w:rsidR="006A42E8">
        <w:rPr>
          <w:rFonts w:ascii="Times New Roman" w:hAnsi="Times New Roman" w:cs="Times New Roman"/>
          <w:sz w:val="24"/>
          <w:szCs w:val="24"/>
        </w:rPr>
        <w:t xml:space="preserve"> 59(4), 210-220.</w:t>
      </w:r>
      <w:r w:rsidRPr="005E3B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42E8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2E8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Kiválasztás és eleve elrendelés kérdése a Második Helvét Hitvallásban – összevetve Kálvin és a protestáns ortodoxia tanításával. In: Szűcs Ferenc (szerk.):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Egyetemes és református: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Második Helvét Hitvallás mai üzenetei.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Kálvin Kiadó, Budapest, 2017, 148-159. </w:t>
      </w:r>
    </w:p>
    <w:p w:rsidR="006A42E8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2E8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Kiválasztás Krisztusban: Krisztus munkájának szerepe és helye </w:t>
      </w:r>
      <w:proofErr w:type="spellStart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Arminius</w:t>
      </w:r>
      <w:proofErr w:type="spellEnd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műveiben és a </w:t>
      </w:r>
      <w:proofErr w:type="spellStart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Dordrechti</w:t>
      </w:r>
      <w:proofErr w:type="spellEnd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Kánonok teológiai érvelésében.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Disszertáció, 2017. </w:t>
      </w:r>
    </w:p>
    <w:p w:rsidR="006A42E8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A42E8" w:rsidRPr="005E3B99" w:rsidRDefault="006A42E8" w:rsidP="005E3B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Keresztség: A hívő ember vagy az evangélium ígéreteinek megpecsételése? In: László Emőke (szerk.):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szolgálat ékessége: Tanulmányok </w:t>
      </w:r>
      <w:proofErr w:type="spellStart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Fruttus</w:t>
      </w:r>
      <w:proofErr w:type="spellEnd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István Levente hetvenedik születésnapja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alkalmából.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Károli Gáspár Református Egyetem,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Kiadó, Budapest, 2018, 45-52. </w:t>
      </w:r>
    </w:p>
    <w:p w:rsidR="005E3B99" w:rsidRDefault="005E3B99" w:rsidP="005E3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2E8" w:rsidRPr="005E3B99" w:rsidRDefault="006A42E8" w:rsidP="005E3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Augustinus, Kálvin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Dordrechti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Kánonok. In: Lányi Gábor János (szerk.): A reformáció örökségében élve.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Károli Gáspár Református Egyetem,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Kiadó, Budapest, 2018, 95-106. </w:t>
      </w:r>
    </w:p>
    <w:p w:rsidR="00E3047A" w:rsidRDefault="00E3047A">
      <w:pPr>
        <w:rPr>
          <w:rFonts w:ascii="Times New Roman" w:hAnsi="Times New Roman" w:cs="Times New Roman"/>
          <w:sz w:val="24"/>
          <w:szCs w:val="24"/>
        </w:rPr>
      </w:pPr>
    </w:p>
    <w:p w:rsidR="00FE3F10" w:rsidRDefault="00FE3F10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Könyvszerkesztés, tudományos szakmai tanácsadás, közreműködés: </w:t>
      </w:r>
    </w:p>
    <w:p w:rsidR="00FE3F10" w:rsidRPr="005E3B99" w:rsidRDefault="00FE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László Emőke (szerk.):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szolgálat ékessége: Tanulmányok </w:t>
      </w:r>
      <w:proofErr w:type="spellStart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Fruttus</w:t>
      </w:r>
      <w:proofErr w:type="spellEnd"/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István Levente hetvenedik születésnapja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42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alkalmából.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Károli Gáspár Református Egyetem,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Kiadó, Budapest, 2018</w:t>
      </w:r>
    </w:p>
    <w:sectPr w:rsidR="00FE3F10" w:rsidRPr="005E3B99" w:rsidSect="00E3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9"/>
    <w:rsid w:val="00203889"/>
    <w:rsid w:val="00297899"/>
    <w:rsid w:val="004243A8"/>
    <w:rsid w:val="005E3B99"/>
    <w:rsid w:val="006656EE"/>
    <w:rsid w:val="006A42E8"/>
    <w:rsid w:val="009B380F"/>
    <w:rsid w:val="00CE70A1"/>
    <w:rsid w:val="00E0066A"/>
    <w:rsid w:val="00E3047A"/>
    <w:rsid w:val="00FD67B2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0A53-C294-4B50-85DA-818DBD2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szerzo">
    <w:name w:val="pszerzo"/>
    <w:basedOn w:val="Norml"/>
    <w:rsid w:val="005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5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5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E3B99"/>
  </w:style>
  <w:style w:type="character" w:customStyle="1" w:styleId="kiadvaros">
    <w:name w:val="kiadvaros"/>
    <w:basedOn w:val="Bekezdsalapbettpusa"/>
    <w:rsid w:val="005E3B99"/>
  </w:style>
  <w:style w:type="character" w:customStyle="1" w:styleId="kiado">
    <w:name w:val="kiado"/>
    <w:basedOn w:val="Bekezdsalapbettpusa"/>
    <w:rsid w:val="005E3B99"/>
  </w:style>
  <w:style w:type="character" w:customStyle="1" w:styleId="ev">
    <w:name w:val="ev"/>
    <w:basedOn w:val="Bekezdsalapbettpusa"/>
    <w:rsid w:val="005E3B99"/>
  </w:style>
  <w:style w:type="character" w:customStyle="1" w:styleId="oldal">
    <w:name w:val="oldal"/>
    <w:basedOn w:val="Bekezdsalapbettpusa"/>
    <w:rsid w:val="005E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Emőke</dc:creator>
  <cp:lastModifiedBy>Kátai Jolán</cp:lastModifiedBy>
  <cp:revision>2</cp:revision>
  <dcterms:created xsi:type="dcterms:W3CDTF">2018-09-27T10:46:00Z</dcterms:created>
  <dcterms:modified xsi:type="dcterms:W3CDTF">2018-09-27T10:46:00Z</dcterms:modified>
</cp:coreProperties>
</file>